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別添１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農地転用に係る隣接農地所有者への説明を行った旨の報告書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（転用事業者及び申請者）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（転用する農地の所在）　　</w:t>
      </w:r>
      <w:r>
        <w:rPr>
          <w:rFonts w:hint="eastAsia"/>
          <w:sz w:val="24"/>
          <w:u w:val="single" w:color="auto"/>
        </w:rPr>
        <w:t>宮若市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（転用目的）　　　　　　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（隣接する農地及び所有者）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7938" w:type="dxa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977"/>
        <w:gridCol w:w="2268"/>
        <w:gridCol w:w="2693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農地の所在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有　者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説明をした日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※欄が足らない場合はコピーして対応をお願いします。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説明内容を記載してください。また、特記事項（注意する事項等）もあれば、併せて記入してください。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ind w:left="240" w:hanging="240" w:hanging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上記農地の所有者へ十分な説明を行ったことを報告いたします。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  <w:u w:val="single" w:color="auto"/>
        </w:rPr>
        <w:t>事業者及び申請者　　　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0</Words>
  <Characters>260</Characters>
  <Application>JUST Note</Application>
  <Lines>53</Lines>
  <Paragraphs>33</Paragraphs>
  <Company>宮若市役所</Company>
  <CharactersWithSpaces>573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農業委員会 農業委員会係３</dc:creator>
  <cp:lastModifiedBy>農業委員会 農業委員会係６</cp:lastModifiedBy>
  <cp:lastPrinted>2020-05-21T08:02:00Z</cp:lastPrinted>
  <dcterms:created xsi:type="dcterms:W3CDTF">2020-04-27T07:21:00Z</dcterms:created>
  <dcterms:modified xsi:type="dcterms:W3CDTF">2020-05-21T08:08:35Z</dcterms:modified>
  <cp:revision>7</cp:revision>
</cp:coreProperties>
</file>